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17" w:rsidRPr="00FA524E" w:rsidRDefault="00C90917"/>
    <w:p w:rsidR="00DD542E" w:rsidRPr="00FA524E" w:rsidRDefault="00DD542E">
      <w:r w:rsidRPr="00FA524E">
        <w:t>Career Resources</w:t>
      </w:r>
      <w:bookmarkStart w:id="0" w:name="_GoBack"/>
      <w:bookmarkEnd w:id="0"/>
    </w:p>
    <w:p w:rsidR="00DD542E" w:rsidRPr="00FA524E" w:rsidRDefault="00DD542E"/>
    <w:p w:rsidR="00DD542E" w:rsidRPr="00FA524E" w:rsidRDefault="00DD542E">
      <w:hyperlink r:id="rId4" w:history="1">
        <w:r w:rsidRPr="00FA524E">
          <w:rPr>
            <w:rStyle w:val="Hyperlink"/>
          </w:rPr>
          <w:t>The Versatile PhD</w:t>
        </w:r>
      </w:hyperlink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5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 xml:space="preserve">Carpe Careers Blog at </w:t>
        </w:r>
        <w:proofErr w:type="spellStart"/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>InsideHigherEd</w:t>
        </w:r>
        <w:proofErr w:type="spellEnd"/>
      </w:hyperlink>
      <w:r w:rsidRPr="00FA524E">
        <w:rPr>
          <w:rFonts w:asciiTheme="minorHAnsi" w:hAnsiTheme="minorHAnsi"/>
          <w:sz w:val="22"/>
          <w:szCs w:val="22"/>
        </w:rPr>
        <w:t xml:space="preserve"> (Graduate Career Consortium)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6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The Humanities PhD Project</w:t>
        </w:r>
      </w:hyperlink>
      <w:r w:rsidRPr="00FA524E">
        <w:rPr>
          <w:rFonts w:asciiTheme="minorHAnsi" w:hAnsiTheme="minorHAnsi"/>
          <w:sz w:val="22"/>
          <w:szCs w:val="22"/>
        </w:rPr>
        <w:t xml:space="preserve"> (University of Michigan)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7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Connected Academics</w:t>
        </w:r>
      </w:hyperlink>
      <w:r w:rsidRPr="00FA524E">
        <w:rPr>
          <w:rFonts w:asciiTheme="minorHAnsi" w:hAnsiTheme="minorHAnsi"/>
          <w:sz w:val="22"/>
          <w:szCs w:val="22"/>
        </w:rPr>
        <w:t xml:space="preserve"> (Modern Language Association)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8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AHA Career Diversity Resources</w:t>
        </w:r>
      </w:hyperlink>
      <w:r w:rsidRPr="00FA524E">
        <w:rPr>
          <w:rFonts w:asciiTheme="minorHAnsi" w:hAnsiTheme="minorHAnsi"/>
          <w:sz w:val="22"/>
          <w:szCs w:val="22"/>
        </w:rPr>
        <w:t xml:space="preserve"> (American Historical Association) - Includes AHA Career Contacts, a free mentorship program for history PhD students and early-career PhD historians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9" w:tgtFrame="_blank" w:history="1">
        <w:proofErr w:type="spellStart"/>
        <w:r w:rsidRPr="00FA524E">
          <w:rPr>
            <w:rStyle w:val="Hyperlink"/>
            <w:rFonts w:asciiTheme="minorHAnsi" w:hAnsiTheme="minorHAnsi"/>
            <w:sz w:val="22"/>
            <w:szCs w:val="22"/>
          </w:rPr>
          <w:t>Humanists@Work</w:t>
        </w:r>
        <w:proofErr w:type="spellEnd"/>
      </w:hyperlink>
      <w:r w:rsidRPr="00FA524E">
        <w:rPr>
          <w:rFonts w:asciiTheme="minorHAnsi" w:hAnsiTheme="minorHAnsi"/>
          <w:sz w:val="22"/>
          <w:szCs w:val="22"/>
        </w:rPr>
        <w:t xml:space="preserve"> (University of California Humanities Research Institute)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0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PREP program</w:t>
        </w:r>
      </w:hyperlink>
      <w:r w:rsidRPr="00FA524E">
        <w:rPr>
          <w:rFonts w:asciiTheme="minorHAnsi" w:hAnsiTheme="minorHAnsi"/>
          <w:sz w:val="22"/>
          <w:szCs w:val="22"/>
        </w:rPr>
        <w:t> (Michigan State University)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1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The Praxis Network</w:t>
        </w:r>
      </w:hyperlink>
      <w:r w:rsidRPr="00FA524E">
        <w:rPr>
          <w:rFonts w:asciiTheme="minorHAnsi" w:hAnsiTheme="minorHAnsi"/>
          <w:sz w:val="22"/>
          <w:szCs w:val="22"/>
        </w:rPr>
        <w:t xml:space="preserve"> (Scholarly Communications Institute at the </w:t>
      </w:r>
      <w:proofErr w:type="spellStart"/>
      <w:r w:rsidRPr="00FA524E">
        <w:rPr>
          <w:rFonts w:asciiTheme="minorHAnsi" w:hAnsiTheme="minorHAnsi"/>
          <w:sz w:val="22"/>
          <w:szCs w:val="22"/>
        </w:rPr>
        <w:t>UVa</w:t>
      </w:r>
      <w:proofErr w:type="spellEnd"/>
      <w:r w:rsidRPr="00FA524E">
        <w:rPr>
          <w:rFonts w:asciiTheme="minorHAnsi" w:hAnsiTheme="minorHAnsi"/>
          <w:sz w:val="22"/>
          <w:szCs w:val="22"/>
        </w:rPr>
        <w:t xml:space="preserve"> Library, 2012-13)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2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 xml:space="preserve">Vitae Blog at </w:t>
        </w:r>
        <w:proofErr w:type="gramStart"/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>The</w:t>
        </w:r>
        <w:proofErr w:type="gramEnd"/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> Chronicle of Higher Education</w:t>
        </w:r>
      </w:hyperlink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3" w:tgtFrame="_blank" w:history="1">
        <w:proofErr w:type="spellStart"/>
        <w:r w:rsidRPr="00FA524E">
          <w:rPr>
            <w:rStyle w:val="Hyperlink"/>
            <w:rFonts w:asciiTheme="minorHAnsi" w:hAnsiTheme="minorHAnsi"/>
            <w:sz w:val="22"/>
            <w:szCs w:val="22"/>
          </w:rPr>
          <w:t>GradLogic</w:t>
        </w:r>
        <w:proofErr w:type="spellEnd"/>
        <w:r w:rsidRPr="00FA524E">
          <w:rPr>
            <w:rStyle w:val="Hyperlink"/>
            <w:rFonts w:asciiTheme="minorHAnsi" w:hAnsiTheme="minorHAnsi"/>
            <w:sz w:val="22"/>
            <w:szCs w:val="22"/>
          </w:rPr>
          <w:t xml:space="preserve"> Blog</w:t>
        </w:r>
      </w:hyperlink>
      <w:r w:rsidRPr="00FA524E">
        <w:rPr>
          <w:rFonts w:asciiTheme="minorHAnsi" w:hAnsiTheme="minorHAnsi"/>
          <w:sz w:val="22"/>
          <w:szCs w:val="22"/>
        </w:rPr>
        <w:t xml:space="preserve"> (Chris </w:t>
      </w:r>
      <w:proofErr w:type="spellStart"/>
      <w:r w:rsidRPr="00FA524E">
        <w:rPr>
          <w:rFonts w:asciiTheme="minorHAnsi" w:hAnsiTheme="minorHAnsi"/>
          <w:sz w:val="22"/>
          <w:szCs w:val="22"/>
        </w:rPr>
        <w:t>Golde</w:t>
      </w:r>
      <w:proofErr w:type="spellEnd"/>
      <w:r w:rsidRPr="00FA524E">
        <w:rPr>
          <w:rFonts w:asciiTheme="minorHAnsi" w:hAnsiTheme="minorHAnsi"/>
          <w:sz w:val="22"/>
          <w:szCs w:val="22"/>
        </w:rPr>
        <w:t>, Stanford)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4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B</w:t>
        </w:r>
      </w:hyperlink>
      <w:hyperlink r:id="rId15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eyond the Professoriate</w:t>
        </w:r>
      </w:hyperlink>
      <w:r w:rsidRPr="00FA524E">
        <w:rPr>
          <w:rFonts w:asciiTheme="minorHAnsi" w:hAnsiTheme="minorHAnsi"/>
          <w:sz w:val="22"/>
          <w:szCs w:val="22"/>
        </w:rPr>
        <w:t xml:space="preserve"> (L. Maren Wood &amp; Jennifer Polk)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6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Beyond the Tenure Track</w:t>
        </w:r>
      </w:hyperlink>
      <w:r w:rsidRPr="00FA524E">
        <w:rPr>
          <w:rFonts w:asciiTheme="minorHAnsi" w:hAnsiTheme="minorHAnsi"/>
          <w:sz w:val="22"/>
          <w:szCs w:val="22"/>
        </w:rPr>
        <w:t xml:space="preserve"> (Fatimah Williams Castro)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7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Jobs on Toast</w:t>
        </w:r>
      </w:hyperlink>
      <w:r w:rsidRPr="00FA524E">
        <w:rPr>
          <w:rFonts w:asciiTheme="minorHAnsi" w:hAnsiTheme="minorHAnsi"/>
          <w:sz w:val="22"/>
          <w:szCs w:val="22"/>
        </w:rPr>
        <w:t> (Chris Humphrey)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8" w:tgtFrame="_blank" w:tooltip="PhD Career Guide website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PhD Career Guide</w:t>
        </w:r>
      </w:hyperlink>
      <w:r w:rsidRPr="00FA524E">
        <w:rPr>
          <w:rFonts w:asciiTheme="minorHAnsi" w:hAnsiTheme="minorHAnsi"/>
          <w:sz w:val="22"/>
          <w:szCs w:val="22"/>
        </w:rPr>
        <w:t> 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19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My Grad Skills Resources</w:t>
        </w:r>
      </w:hyperlink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20" w:tgtFrame="_blank" w:history="1">
        <w:r w:rsidRPr="00FA524E">
          <w:rPr>
            <w:rStyle w:val="Hyperlink"/>
            <w:rFonts w:asciiTheme="minorHAnsi" w:hAnsiTheme="minorHAnsi"/>
            <w:sz w:val="22"/>
            <w:szCs w:val="22"/>
          </w:rPr>
          <w:t>#Alt-ac: An Introduction</w:t>
        </w:r>
      </w:hyperlink>
      <w:r w:rsidRPr="00FA524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FA524E">
        <w:rPr>
          <w:rFonts w:asciiTheme="minorHAnsi" w:hAnsiTheme="minorHAnsi"/>
          <w:sz w:val="22"/>
          <w:szCs w:val="22"/>
        </w:rPr>
        <w:t>Skallerup</w:t>
      </w:r>
      <w:proofErr w:type="spellEnd"/>
      <w:r w:rsidRPr="00FA524E">
        <w:rPr>
          <w:rFonts w:asciiTheme="minorHAnsi" w:hAnsiTheme="minorHAnsi"/>
          <w:sz w:val="22"/>
          <w:szCs w:val="22"/>
        </w:rPr>
        <w:t>, 2014)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21" w:tgtFrame="_blank" w:history="1"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 xml:space="preserve">So What Are You Going to Do with That? Finding Careers </w:t>
        </w:r>
        <w:proofErr w:type="gramStart"/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>Outside</w:t>
        </w:r>
        <w:proofErr w:type="gramEnd"/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 xml:space="preserve"> Academia</w:t>
        </w:r>
      </w:hyperlink>
      <w:r w:rsidRPr="00FA524E">
        <w:rPr>
          <w:rFonts w:asciiTheme="minorHAnsi" w:hAnsiTheme="minorHAnsi"/>
          <w:sz w:val="22"/>
          <w:szCs w:val="22"/>
        </w:rPr>
        <w:t>, 3rd ed. (</w:t>
      </w:r>
      <w:proofErr w:type="spellStart"/>
      <w:r w:rsidRPr="00FA524E">
        <w:rPr>
          <w:rFonts w:asciiTheme="minorHAnsi" w:hAnsiTheme="minorHAnsi"/>
          <w:sz w:val="22"/>
          <w:szCs w:val="22"/>
        </w:rPr>
        <w:t>Basalla</w:t>
      </w:r>
      <w:proofErr w:type="spellEnd"/>
      <w:r w:rsidRPr="00FA524E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FA524E">
        <w:rPr>
          <w:rFonts w:asciiTheme="minorHAnsi" w:hAnsiTheme="minorHAnsi"/>
          <w:sz w:val="22"/>
          <w:szCs w:val="22"/>
        </w:rPr>
        <w:t>Debelius</w:t>
      </w:r>
      <w:proofErr w:type="spellEnd"/>
      <w:r w:rsidRPr="00FA524E">
        <w:rPr>
          <w:rFonts w:asciiTheme="minorHAnsi" w:hAnsiTheme="minorHAnsi"/>
          <w:sz w:val="22"/>
          <w:szCs w:val="22"/>
        </w:rPr>
        <w:t>, 2015)</w:t>
      </w:r>
    </w:p>
    <w:p w:rsidR="00DD542E" w:rsidRPr="00FA524E" w:rsidRDefault="00DD542E" w:rsidP="00DD542E">
      <w:pPr>
        <w:pStyle w:val="NormalWeb"/>
        <w:rPr>
          <w:rFonts w:asciiTheme="minorHAnsi" w:hAnsiTheme="minorHAnsi"/>
          <w:sz w:val="22"/>
          <w:szCs w:val="22"/>
        </w:rPr>
      </w:pPr>
      <w:hyperlink r:id="rId22" w:tgtFrame="_blank" w:history="1">
        <w:r w:rsidRPr="00FA524E">
          <w:rPr>
            <w:rStyle w:val="Emphasis"/>
            <w:rFonts w:asciiTheme="minorHAnsi" w:hAnsiTheme="minorHAnsi"/>
            <w:color w:val="0000FF"/>
            <w:sz w:val="22"/>
            <w:szCs w:val="22"/>
            <w:u w:val="single"/>
          </w:rPr>
          <w:t>Navigating the Path to Industry: A Hiring Manager's Advice for Academics Looking for a Job in Industry</w:t>
        </w:r>
      </w:hyperlink>
      <w:r w:rsidRPr="00FA524E">
        <w:rPr>
          <w:rFonts w:asciiTheme="minorHAnsi" w:hAnsiTheme="minorHAnsi"/>
          <w:sz w:val="22"/>
          <w:szCs w:val="22"/>
        </w:rPr>
        <w:t xml:space="preserve"> (Nelson, 2014)</w:t>
      </w:r>
    </w:p>
    <w:p w:rsidR="00DD542E" w:rsidRPr="00FA524E" w:rsidRDefault="00DD542E"/>
    <w:sectPr w:rsidR="00DD542E" w:rsidRPr="00FA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2E"/>
    <w:rsid w:val="00C90917"/>
    <w:rsid w:val="00DD542E"/>
    <w:rsid w:val="00F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8BC8B-C238-41E5-8F1E-DC69A808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4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5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ians.org/jobs-and-professional-development/career-diversity-for-historians/career-diversity-resources" TargetMode="External"/><Relationship Id="rId13" Type="http://schemas.openxmlformats.org/officeDocument/2006/relationships/hyperlink" Target="http://gradlogic.org/" TargetMode="External"/><Relationship Id="rId18" Type="http://schemas.openxmlformats.org/officeDocument/2006/relationships/hyperlink" Target="http://www.phdcareerguid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What-Are-You-Going-That/dp/022620040X" TargetMode="External"/><Relationship Id="rId7" Type="http://schemas.openxmlformats.org/officeDocument/2006/relationships/hyperlink" Target="https://connect.commons.mla.org/" TargetMode="External"/><Relationship Id="rId12" Type="http://schemas.openxmlformats.org/officeDocument/2006/relationships/hyperlink" Target="https://chroniclevitae.com/news" TargetMode="External"/><Relationship Id="rId17" Type="http://schemas.openxmlformats.org/officeDocument/2006/relationships/hyperlink" Target="http://jobsontoas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yondthetenuretrack.com/blog/" TargetMode="External"/><Relationship Id="rId20" Type="http://schemas.openxmlformats.org/officeDocument/2006/relationships/hyperlink" Target="https://storify.com/readywriting/alt-ac-an-introduc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sites.lsa.umich.edu/humanities-phd-proj/" TargetMode="External"/><Relationship Id="rId11" Type="http://schemas.openxmlformats.org/officeDocument/2006/relationships/hyperlink" Target="http://praxis-network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nsidehighered.com/career-advice/carpe-careers" TargetMode="External"/><Relationship Id="rId15" Type="http://schemas.openxmlformats.org/officeDocument/2006/relationships/hyperlink" Target="https://beyondprof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rad.msu.edu/prep" TargetMode="External"/><Relationship Id="rId19" Type="http://schemas.openxmlformats.org/officeDocument/2006/relationships/hyperlink" Target="http://www.ucalgary.ca/mygradskills/resources" TargetMode="External"/><Relationship Id="rId4" Type="http://schemas.openxmlformats.org/officeDocument/2006/relationships/hyperlink" Target="https://versatilephd.com/" TargetMode="External"/><Relationship Id="rId9" Type="http://schemas.openxmlformats.org/officeDocument/2006/relationships/hyperlink" Target="https://humwork.uchri.org/" TargetMode="External"/><Relationship Id="rId14" Type="http://schemas.openxmlformats.org/officeDocument/2006/relationships/hyperlink" Target="https://beyondprof.com/" TargetMode="External"/><Relationship Id="rId22" Type="http://schemas.openxmlformats.org/officeDocument/2006/relationships/hyperlink" Target="https://www.amazon.com/Navigating-Path-Industry-Managers-Academics/dp/0990744523/ref=pd_sim_14_11?_encoding=UTF8&amp;psc=1&amp;refRID=TEV5SWEZDZ6640B6WX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Worthing, Peter</dc:creator>
  <cp:keywords/>
  <dc:description/>
  <cp:lastModifiedBy>Worthing, Peter</cp:lastModifiedBy>
  <cp:revision>2</cp:revision>
  <dcterms:created xsi:type="dcterms:W3CDTF">2018-08-03T18:55:00Z</dcterms:created>
  <dcterms:modified xsi:type="dcterms:W3CDTF">2018-08-03T19:08:00Z</dcterms:modified>
</cp:coreProperties>
</file>